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FF54" w14:textId="5483C4BC" w:rsidR="004078CF" w:rsidRPr="00C31CC7" w:rsidRDefault="00F847BD">
      <w:pPr>
        <w:rPr>
          <w:b/>
          <w:bCs/>
          <w:sz w:val="20"/>
          <w:szCs w:val="20"/>
        </w:rPr>
      </w:pPr>
      <w:r w:rsidRPr="00C31CC7">
        <w:rPr>
          <w:b/>
          <w:bCs/>
          <w:sz w:val="20"/>
          <w:szCs w:val="20"/>
        </w:rPr>
        <w:t>#PierwszeMieszkanie. Deweloperzy i klienci już się przygotowują.</w:t>
      </w:r>
    </w:p>
    <w:p w14:paraId="3D2D9AF8" w14:textId="7C3A1830" w:rsidR="00F847BD" w:rsidRDefault="00F847BD" w:rsidP="00F847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„Pierwsze Mieszkanie” z tygodnia na tydzień staje się coraz bardziej realny. </w:t>
      </w:r>
      <w:r w:rsidRPr="00F847BD">
        <w:rPr>
          <w:sz w:val="20"/>
          <w:szCs w:val="20"/>
        </w:rPr>
        <w:t xml:space="preserve">Rada Ministrów już </w:t>
      </w:r>
      <w:r>
        <w:rPr>
          <w:sz w:val="20"/>
          <w:szCs w:val="20"/>
        </w:rPr>
        <w:t xml:space="preserve">przyjęła </w:t>
      </w:r>
      <w:r w:rsidRPr="00F847BD">
        <w:rPr>
          <w:sz w:val="20"/>
          <w:szCs w:val="20"/>
        </w:rPr>
        <w:t xml:space="preserve">projekt ustawy </w:t>
      </w:r>
      <w:r>
        <w:rPr>
          <w:sz w:val="20"/>
          <w:szCs w:val="20"/>
        </w:rPr>
        <w:t xml:space="preserve">dotyczący tego przedsięwzięcia. </w:t>
      </w:r>
      <w:r w:rsidRPr="00F847BD">
        <w:rPr>
          <w:sz w:val="20"/>
          <w:szCs w:val="20"/>
        </w:rPr>
        <w:t>Do startu programu jest coraz mniej czasu</w:t>
      </w:r>
      <w:r>
        <w:rPr>
          <w:sz w:val="20"/>
          <w:szCs w:val="20"/>
        </w:rPr>
        <w:t xml:space="preserve">. W biurach firm deweloperskich widać już większy ruch, podobnie było podczas ostatniej edycji Targów Mieszkań i Domów w Poznaniu. Deweloperzy zgodnie potwierdzają, że ich oferta będzie tak przygotowana, by mieszkania spełniały wymogi programu. Nabywcy mogą liczyć na wsparcie merytoryczne. </w:t>
      </w:r>
    </w:p>
    <w:p w14:paraId="5BBEDD46" w14:textId="443BBFBD" w:rsidR="00F847BD" w:rsidRDefault="00F847BD">
      <w:pPr>
        <w:rPr>
          <w:sz w:val="20"/>
          <w:szCs w:val="20"/>
        </w:rPr>
      </w:pPr>
    </w:p>
    <w:p w14:paraId="011AC582" w14:textId="61B565A4" w:rsidR="00C31CC7" w:rsidRDefault="00C31CC7" w:rsidP="00873113">
      <w:pPr>
        <w:jc w:val="both"/>
        <w:rPr>
          <w:sz w:val="20"/>
          <w:szCs w:val="20"/>
        </w:rPr>
      </w:pPr>
      <w:r>
        <w:rPr>
          <w:sz w:val="20"/>
          <w:szCs w:val="20"/>
        </w:rPr>
        <w:t>Przypomnijmy – program „Pierwsze Mieszkanie” jest skierowany do osób, które marzą o tym, żeby zakupić swoje pierwsze mieszkanie lub dom, a do tej pory tego nie zrobiły. Beneficjentami programu mogą być osoby w wieku do 45 roku życia, bez względu na stan cywilny. Najważniejszy</w:t>
      </w:r>
      <w:r w:rsidR="00873113">
        <w:rPr>
          <w:sz w:val="20"/>
          <w:szCs w:val="20"/>
        </w:rPr>
        <w:t xml:space="preserve">m założeniem jest możliwość wzięcia tzw. bezpiecznego kredytu hipotecznego na zakup nieruchomości. W praktyce to oznacza, że uczestnicy </w:t>
      </w:r>
      <w:r w:rsidRPr="00C31CC7">
        <w:rPr>
          <w:sz w:val="20"/>
          <w:szCs w:val="20"/>
        </w:rPr>
        <w:t xml:space="preserve">programu będą mieli zapewnione aż przez 10 lat stałe oprocentowanie kredytu na poziomie 2 procent. </w:t>
      </w:r>
      <w:r w:rsidR="00873113">
        <w:rPr>
          <w:sz w:val="20"/>
          <w:szCs w:val="20"/>
        </w:rPr>
        <w:t xml:space="preserve">To, co może być powyżej tego oprocentowania, a wynika np. ze stóp procentowych, będzie dopłacać państwo. Perspektywa bardzo dobra, zwłaszcza, że w ramach programu „Pierwsze Mieszkanie” singiel może wziąć kredyt do 500 000 zł, a rodzina lub małżeństwo nawet o 100 000 zł więcej. I choć jest jeszcze drugie narzędzie proponowane przez rząd, a mianowicie stworzenie Konta Mieszkaniowego, to większość zainteresowanych skorzysta z bezpiecznego kredytu, </w:t>
      </w:r>
      <w:r w:rsidR="00E25AFF">
        <w:rPr>
          <w:sz w:val="20"/>
          <w:szCs w:val="20"/>
        </w:rPr>
        <w:t xml:space="preserve">i to </w:t>
      </w:r>
      <w:r w:rsidR="00873113">
        <w:rPr>
          <w:sz w:val="20"/>
          <w:szCs w:val="20"/>
        </w:rPr>
        <w:t xml:space="preserve">w najbliższych miesiącach. </w:t>
      </w:r>
    </w:p>
    <w:p w14:paraId="585D2503" w14:textId="77777777" w:rsidR="00AA0239" w:rsidRPr="00AA0239" w:rsidRDefault="00AA0239" w:rsidP="00AA0239">
      <w:pPr>
        <w:jc w:val="both"/>
        <w:rPr>
          <w:sz w:val="20"/>
          <w:szCs w:val="20"/>
        </w:rPr>
      </w:pPr>
      <w:r w:rsidRPr="00AA0239">
        <w:rPr>
          <w:sz w:val="20"/>
          <w:szCs w:val="20"/>
        </w:rPr>
        <w:t xml:space="preserve">Według zapowiedzi, rządowy program „Pierwsze Mieszkanie” ma wystartować w lipcu bieżącego roku. Jeśli planujemy z niego skorzystać, warto już teraz przygotować się, wybierając mieszkanie, sprawdzając zdolność kredytową oraz już teraz rezerwując nieruchomość. Eksperci z biura sprzedaży </w:t>
      </w:r>
      <w:proofErr w:type="spellStart"/>
      <w:r w:rsidRPr="00AA0239">
        <w:rPr>
          <w:sz w:val="20"/>
          <w:szCs w:val="20"/>
        </w:rPr>
        <w:t>art.Locum</w:t>
      </w:r>
      <w:proofErr w:type="spellEnd"/>
      <w:r w:rsidRPr="00AA0239">
        <w:rPr>
          <w:sz w:val="20"/>
          <w:szCs w:val="20"/>
        </w:rPr>
        <w:t xml:space="preserve"> w Poznaniu podkreślają, że może być wielu chętnych, przez co mieszkania z oferty dewelopera będą znikać szybciej, zwłaszcza te najpopularniejsze, 2- i 3-pokojowe. Spółka realizuje aktualnie inwestycję Junique na poznańskim Grunwaldzie i dla tego projektu przygotowała specjalną promocję „Pierwsze Mieszkanie z </w:t>
      </w:r>
      <w:proofErr w:type="spellStart"/>
      <w:r w:rsidRPr="00AA0239">
        <w:rPr>
          <w:sz w:val="20"/>
          <w:szCs w:val="20"/>
        </w:rPr>
        <w:t>art.Locum</w:t>
      </w:r>
      <w:proofErr w:type="spellEnd"/>
      <w:r w:rsidRPr="00AA0239">
        <w:rPr>
          <w:sz w:val="20"/>
          <w:szCs w:val="20"/>
        </w:rPr>
        <w:t xml:space="preserve">”. – </w:t>
      </w:r>
      <w:r w:rsidRPr="005D36ED">
        <w:rPr>
          <w:i/>
          <w:iCs/>
          <w:sz w:val="20"/>
          <w:szCs w:val="20"/>
        </w:rPr>
        <w:t>W związku z tym, już teraz zachęcamy do odwiedzenia naszego biura. Zainteresowanym klientom proponujemy możliwość podpisania rezerwacji na wybrane mieszkanie aż na pół roku, z gwarancją zwrotu opłaty rezerwacyjnej. Jednocześnie zapewniamy wsparcie eksperta finansowego oraz doradztwo dotyczące wyboru najlepszego mieszkania i dodatkowych elementów takich jak miejsca parkingowe czy komórki lokatorskie. Umowa rezerwacyjna to jednocześnie gwarancja ceny dla naszych klientów i bezpieczne oczekiwanie na start programu, co w aktualnej sytuacji gospodarczej i na rynku mieszkaniowym, jest bardzo ważne dla naszych klientów</w:t>
      </w:r>
      <w:r w:rsidRPr="00AA0239">
        <w:rPr>
          <w:sz w:val="20"/>
          <w:szCs w:val="20"/>
        </w:rPr>
        <w:t xml:space="preserve"> – podkreśla Joanna Rzelechowska, zastępca dyrektora ds. sprzedaży i marketingu poznańskiego oddziału spółki </w:t>
      </w:r>
      <w:proofErr w:type="spellStart"/>
      <w:r w:rsidRPr="00AA0239">
        <w:rPr>
          <w:sz w:val="20"/>
          <w:szCs w:val="20"/>
        </w:rPr>
        <w:t>art.Locum</w:t>
      </w:r>
      <w:proofErr w:type="spellEnd"/>
      <w:r w:rsidRPr="00AA0239">
        <w:rPr>
          <w:sz w:val="20"/>
          <w:szCs w:val="20"/>
        </w:rPr>
        <w:t>.</w:t>
      </w:r>
    </w:p>
    <w:p w14:paraId="2B78EDBC" w14:textId="6B8278A7" w:rsidR="00AA0239" w:rsidRDefault="00AA0239" w:rsidP="007C1129">
      <w:pPr>
        <w:jc w:val="both"/>
        <w:rPr>
          <w:sz w:val="20"/>
          <w:szCs w:val="20"/>
        </w:rPr>
      </w:pPr>
      <w:r w:rsidRPr="00AA0239">
        <w:rPr>
          <w:sz w:val="20"/>
          <w:szCs w:val="20"/>
        </w:rPr>
        <w:t xml:space="preserve">- </w:t>
      </w:r>
      <w:r w:rsidRPr="00AA0239">
        <w:rPr>
          <w:i/>
          <w:iCs/>
          <w:sz w:val="20"/>
          <w:szCs w:val="20"/>
        </w:rPr>
        <w:t xml:space="preserve">Niewątpliwym plusem nowego programu jest, w porównaniu do wcześniejszych rządowych propozycji, rozszerzenie grupy wiekowej oraz brak ograniczeń w kontekście powierzchni nieruchomości. Z kolei limity cenowe dają możliwość zakupu już np. 3 pokojowego mieszkania w ramach naszej inwestycji Reduta Nowe Podolany. W tym projekcie wszystkie dostępne lokale spełniają warunki programu. Podobnie jest w przypadku Apartamentów Bergera. Poza kilkoma największymi apartamentami pozostałe lokale mogą być elementem transakcji w ramach programu Pierwsze Mieszkanie. Na dodatek </w:t>
      </w:r>
      <w:r w:rsidRPr="00AA0239">
        <w:rPr>
          <w:i/>
          <w:iCs/>
          <w:sz w:val="20"/>
          <w:szCs w:val="20"/>
        </w:rPr>
        <w:lastRenderedPageBreak/>
        <w:t>ta inwestycja będzie gotowa jeszcze w tym roku, co jest istotne dla wielu beneficjentów rządowego wsparcia</w:t>
      </w:r>
      <w:r w:rsidRPr="00AA0239">
        <w:rPr>
          <w:sz w:val="20"/>
          <w:szCs w:val="20"/>
        </w:rPr>
        <w:t>. - mówi Agata Nowaczyk z poznańskiego biura sprzedaży EBF Development.</w:t>
      </w:r>
    </w:p>
    <w:p w14:paraId="14F273D7" w14:textId="075B7C42" w:rsidR="007C1129" w:rsidRDefault="007C1129" w:rsidP="007C1129">
      <w:pPr>
        <w:jc w:val="both"/>
        <w:rPr>
          <w:sz w:val="20"/>
          <w:szCs w:val="20"/>
        </w:rPr>
      </w:pPr>
    </w:p>
    <w:p w14:paraId="5BBA9E81" w14:textId="72D36B5B" w:rsidR="00AA0239" w:rsidRDefault="00AA0239" w:rsidP="007C1129">
      <w:pPr>
        <w:jc w:val="both"/>
        <w:rPr>
          <w:sz w:val="20"/>
          <w:szCs w:val="20"/>
        </w:rPr>
      </w:pPr>
      <w:r w:rsidRPr="00AA0239">
        <w:rPr>
          <w:sz w:val="20"/>
          <w:szCs w:val="20"/>
        </w:rPr>
        <w:t xml:space="preserve">- </w:t>
      </w:r>
      <w:r w:rsidRPr="00AA0239">
        <w:rPr>
          <w:i/>
          <w:iCs/>
          <w:sz w:val="20"/>
          <w:szCs w:val="20"/>
        </w:rPr>
        <w:t xml:space="preserve">Program Pierwsze Mieszkanie jest niezwykle potrzebnym rozwiązaniem z uwagi na trudną sytuację na rynku kredytów hipotecznych. Styczeń br. był najgorszym miesiącem od 13 lat, w kontekście liczby udzielonych kredytów hipotecznych. Jednakże rządowa propozycja ze względu na wprowadzone limity środków przeznaczonych na program w budżecie nie zmieni diametralnie sytuacji osób starających się o bankowe finansowanie. Projekt będzie miał niewielkie znaczenie dla poprawy sytuacji mieszkaniowej w Polsce, która cierpi na strukturalny brak mieszkań, Jak podaje </w:t>
      </w:r>
      <w:proofErr w:type="spellStart"/>
      <w:r w:rsidRPr="00AA0239">
        <w:rPr>
          <w:i/>
          <w:iCs/>
          <w:sz w:val="20"/>
          <w:szCs w:val="20"/>
        </w:rPr>
        <w:t>PwC</w:t>
      </w:r>
      <w:proofErr w:type="spellEnd"/>
      <w:r w:rsidRPr="00AA0239">
        <w:rPr>
          <w:i/>
          <w:iCs/>
          <w:sz w:val="20"/>
          <w:szCs w:val="20"/>
        </w:rPr>
        <w:t xml:space="preserve"> (za raportem „Najem instytucjonalny - trwały trend a nie chwilowa moda) wysokość luki mieszkaniowej szacowana jest aż na 2 mln mieszkań</w:t>
      </w:r>
      <w:r w:rsidRPr="00AA023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AA0239">
        <w:rPr>
          <w:sz w:val="20"/>
          <w:szCs w:val="20"/>
        </w:rPr>
        <w:t xml:space="preserve"> mówi</w:t>
      </w:r>
      <w:r>
        <w:rPr>
          <w:sz w:val="20"/>
          <w:szCs w:val="20"/>
        </w:rPr>
        <w:t xml:space="preserve"> </w:t>
      </w:r>
      <w:r w:rsidRPr="00AA0239">
        <w:rPr>
          <w:sz w:val="20"/>
          <w:szCs w:val="20"/>
        </w:rPr>
        <w:t>Andrzej Marszałek, Prezes Zarządu Oddziału Poznańskiego PZFD.</w:t>
      </w:r>
    </w:p>
    <w:p w14:paraId="6F703A2A" w14:textId="77777777" w:rsidR="00AA0239" w:rsidRDefault="00AA0239" w:rsidP="007C1129">
      <w:pPr>
        <w:jc w:val="both"/>
        <w:rPr>
          <w:sz w:val="20"/>
          <w:szCs w:val="20"/>
        </w:rPr>
      </w:pPr>
    </w:p>
    <w:p w14:paraId="522660E2" w14:textId="21FB26BC" w:rsidR="005C333F" w:rsidRDefault="005C333F" w:rsidP="005C3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ważne, program „Pierwsze Mieszkanie” umożliwia też zakup działki i budowę domu, czy po prostu zakup domu. Marząc o własnym „bliźniaku” w Poznaniu, a jednocześnie w </w:t>
      </w:r>
      <w:r w:rsidR="00E25AFF">
        <w:rPr>
          <w:sz w:val="20"/>
          <w:szCs w:val="20"/>
        </w:rPr>
        <w:t>ciekawej</w:t>
      </w:r>
      <w:r>
        <w:rPr>
          <w:sz w:val="20"/>
          <w:szCs w:val="20"/>
        </w:rPr>
        <w:t xml:space="preserve"> lokalizacji, warto odwiedzić biuro dewelopera More Place, który buduje Osiedle Przy Jeziorach. - </w:t>
      </w:r>
      <w:r w:rsidRPr="00E25AFF">
        <w:rPr>
          <w:i/>
          <w:iCs/>
          <w:sz w:val="20"/>
          <w:szCs w:val="20"/>
        </w:rPr>
        <w:t xml:space="preserve">Aktualnie mamy 6 domów gotowych do odbioru. Zapraszamy już teraz, by żaden z naszych klientów nie przegapił tej okazji </w:t>
      </w:r>
      <w:r>
        <w:rPr>
          <w:sz w:val="20"/>
          <w:szCs w:val="20"/>
        </w:rPr>
        <w:t xml:space="preserve">– zaznacza Tomasz Pietrzyński, członek zarządu firmy More Place. </w:t>
      </w:r>
    </w:p>
    <w:p w14:paraId="1B617423" w14:textId="04B118D1" w:rsidR="005C333F" w:rsidRDefault="005C333F" w:rsidP="005C333F">
      <w:pPr>
        <w:jc w:val="both"/>
        <w:rPr>
          <w:sz w:val="20"/>
          <w:szCs w:val="20"/>
        </w:rPr>
      </w:pPr>
    </w:p>
    <w:p w14:paraId="1911C2F3" w14:textId="38EF7F09" w:rsidR="005C333F" w:rsidRDefault="005C333F" w:rsidP="005C333F">
      <w:pPr>
        <w:jc w:val="both"/>
        <w:rPr>
          <w:sz w:val="20"/>
          <w:szCs w:val="20"/>
        </w:rPr>
      </w:pPr>
      <w:r>
        <w:rPr>
          <w:sz w:val="20"/>
          <w:szCs w:val="20"/>
        </w:rPr>
        <w:t>Pierwsze mieszkanie lub dom pod Poznaniem</w:t>
      </w:r>
    </w:p>
    <w:p w14:paraId="56E949E5" w14:textId="2076FDFF" w:rsidR="005C333F" w:rsidRDefault="007E2F8F" w:rsidP="005C333F">
      <w:pPr>
        <w:jc w:val="both"/>
        <w:rPr>
          <w:sz w:val="20"/>
          <w:szCs w:val="20"/>
        </w:rPr>
      </w:pPr>
      <w:r>
        <w:rPr>
          <w:sz w:val="20"/>
          <w:szCs w:val="20"/>
        </w:rPr>
        <w:t>Swoistą okazją jest także propozycja ze strony inwestora osiedla Nowa Murowana. W Murowanej Goślinie powstaje kolejny już budynek wielorodzinny w ramach inwestycji, a ceny zaczynają się od około 6400 zł brutto/ mkw. Biorąc pod uwagę, jak dobre jest połączenie kolejowe (</w:t>
      </w:r>
      <w:proofErr w:type="spellStart"/>
      <w:r>
        <w:rPr>
          <w:sz w:val="20"/>
          <w:szCs w:val="20"/>
        </w:rPr>
        <w:t>szynobus</w:t>
      </w:r>
      <w:proofErr w:type="spellEnd"/>
      <w:r>
        <w:rPr>
          <w:sz w:val="20"/>
          <w:szCs w:val="20"/>
        </w:rPr>
        <w:t xml:space="preserve">, który jedzie do centrum 30 min.), z tej oferty z pewnością skorzystają osoby związane na stałe z Poznaniem. A ceny mieszkań są zdecydowanie niższe, niż w stolicy Wielkopolski. – </w:t>
      </w:r>
      <w:r w:rsidRPr="00E25AFF">
        <w:rPr>
          <w:i/>
          <w:iCs/>
          <w:sz w:val="20"/>
          <w:szCs w:val="20"/>
        </w:rPr>
        <w:t>Nasze biuro sprzedaży znajduje się przy ulicy Tartacznej w Murowanej Goślinie, na inwestycji. Można zobaczyć gotowe etapy osiedla, budowę, zweryfikować zdolność kredytową i zapytać o szczegóły programu „Pierwsze Mieszkanie”. Zapraszamy do Murowanej Gośliny</w:t>
      </w:r>
      <w:r>
        <w:rPr>
          <w:sz w:val="20"/>
          <w:szCs w:val="20"/>
        </w:rPr>
        <w:t xml:space="preserve"> – mówi Patrycja Pilarczyk z biura sprzedaży inwestycji Nowa Murowana. </w:t>
      </w:r>
    </w:p>
    <w:p w14:paraId="0FFAEB9E" w14:textId="282DC6EB" w:rsidR="008A1E7F" w:rsidRDefault="008A1E7F" w:rsidP="005C333F">
      <w:pPr>
        <w:jc w:val="both"/>
        <w:rPr>
          <w:sz w:val="20"/>
          <w:szCs w:val="20"/>
        </w:rPr>
      </w:pPr>
    </w:p>
    <w:p w14:paraId="7F34F9E3" w14:textId="61771275" w:rsidR="008A1E7F" w:rsidRDefault="008A1E7F" w:rsidP="005C33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Choć na ostateczne wnioski dotyczące programu „Pierwsze Mieszkanie” przyjdzie czas, to na pewno pozytywnie wpływa na zainteresowanie mieszkaniami już teraz. Niezależnie od tego, zawsze przy wyborze własnego M warto kierować się nadrzędnym kryterium – marką dewelopera. Eksperci na rynku nieruchomości podkreślają, że to czynnik bardzo ważny. – </w:t>
      </w:r>
      <w:r w:rsidRPr="00F775F1">
        <w:rPr>
          <w:i/>
          <w:iCs/>
          <w:sz w:val="20"/>
          <w:szCs w:val="20"/>
        </w:rPr>
        <w:t xml:space="preserve">Aktualnie w sprzedaży mamy dwie poznańskie inwestycje, tj. Nowe Ogrody i Słowackiego 7, na których w ostatnim czasie spotkaliśmy się z klientami w ramach drzwi otwartych. Stawiamy na relacje, najwyższy poziom obsługi i jakość wykonania każdego projektu mieszkaniowego. </w:t>
      </w:r>
      <w:r w:rsidR="00D12A3D" w:rsidRPr="00F775F1">
        <w:rPr>
          <w:i/>
          <w:iCs/>
          <w:sz w:val="20"/>
          <w:szCs w:val="20"/>
        </w:rPr>
        <w:t>Dla osób, które poszukują swojego mieszkania, to znaczy bardzo wiele, a na poznańskim rynku mieszkaniowym i nie tylko, cieszymy się bardzo dobrą reputacją</w:t>
      </w:r>
      <w:r w:rsidR="00F775F1" w:rsidRPr="00F775F1">
        <w:rPr>
          <w:i/>
          <w:iCs/>
          <w:sz w:val="20"/>
          <w:szCs w:val="20"/>
        </w:rPr>
        <w:t xml:space="preserve">. To kapitał, który </w:t>
      </w:r>
      <w:r w:rsidR="00E25AFF">
        <w:rPr>
          <w:i/>
          <w:iCs/>
          <w:sz w:val="20"/>
          <w:szCs w:val="20"/>
        </w:rPr>
        <w:t>gwarantuje nam wyniki sprzedażowe na odpowiednim poziomie</w:t>
      </w:r>
      <w:r w:rsidR="00F775F1" w:rsidRPr="00F775F1">
        <w:rPr>
          <w:i/>
          <w:iCs/>
          <w:sz w:val="20"/>
          <w:szCs w:val="20"/>
        </w:rPr>
        <w:t>, bez względu na to, jaka jest koniunktura na rynku</w:t>
      </w:r>
      <w:r w:rsidR="00F775F1">
        <w:rPr>
          <w:sz w:val="20"/>
          <w:szCs w:val="20"/>
        </w:rPr>
        <w:t xml:space="preserve"> – podsumowuje Piotr Łopatka z Proxin. </w:t>
      </w:r>
    </w:p>
    <w:sectPr w:rsidR="008A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BD"/>
    <w:rsid w:val="00121266"/>
    <w:rsid w:val="001F77BF"/>
    <w:rsid w:val="004078CF"/>
    <w:rsid w:val="00493661"/>
    <w:rsid w:val="005C333F"/>
    <w:rsid w:val="005D36ED"/>
    <w:rsid w:val="007C1129"/>
    <w:rsid w:val="007E2F8F"/>
    <w:rsid w:val="00873113"/>
    <w:rsid w:val="008A1E7F"/>
    <w:rsid w:val="009A1DF6"/>
    <w:rsid w:val="00AA0239"/>
    <w:rsid w:val="00C31CC7"/>
    <w:rsid w:val="00D12A3D"/>
    <w:rsid w:val="00E07987"/>
    <w:rsid w:val="00E25AFF"/>
    <w:rsid w:val="00F775F1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7BEB"/>
  <w15:chartTrackingRefBased/>
  <w15:docId w15:val="{C679541E-9E30-4376-931E-EB1BC88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15</cp:revision>
  <dcterms:created xsi:type="dcterms:W3CDTF">2023-03-27T11:02:00Z</dcterms:created>
  <dcterms:modified xsi:type="dcterms:W3CDTF">2023-04-12T07:06:00Z</dcterms:modified>
</cp:coreProperties>
</file>